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1568039"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F73000">
        <w:rPr>
          <w:rFonts w:ascii="Times New Roman" w:eastAsia="Arial Unicode MS" w:hAnsi="Times New Roman" w:cs="Times New Roman"/>
          <w:b/>
          <w:kern w:val="0"/>
          <w:sz w:val="24"/>
          <w:szCs w:val="24"/>
          <w:lang w:eastAsia="lv-LV"/>
          <w14:ligatures w14:val="none"/>
        </w:rPr>
        <w:t>5</w:t>
      </w:r>
    </w:p>
    <w:p w14:paraId="7B506635" w14:textId="00B7D648"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A1412">
        <w:rPr>
          <w:rFonts w:ascii="Times New Roman" w:eastAsia="Arial Unicode MS" w:hAnsi="Times New Roman" w:cs="Times New Roman"/>
          <w:kern w:val="0"/>
          <w:sz w:val="24"/>
          <w:szCs w:val="24"/>
          <w:lang w:eastAsia="lv-LV"/>
          <w14:ligatures w14:val="none"/>
        </w:rPr>
        <w:t>1</w:t>
      </w:r>
      <w:r w:rsidR="00F73000">
        <w:rPr>
          <w:rFonts w:ascii="Times New Roman" w:eastAsia="Arial Unicode MS" w:hAnsi="Times New Roman" w:cs="Times New Roman"/>
          <w:kern w:val="0"/>
          <w:sz w:val="24"/>
          <w:szCs w:val="24"/>
          <w:lang w:eastAsia="lv-LV"/>
          <w14:ligatures w14:val="none"/>
        </w:rPr>
        <w:t>8</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45097241" w14:textId="77777777" w:rsidR="009A1412" w:rsidRPr="00885911" w:rsidRDefault="009A1412" w:rsidP="00885911">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84C0C5A" w14:textId="291DD75B" w:rsidR="00F73000" w:rsidRPr="00F73000" w:rsidRDefault="00F73000" w:rsidP="00F73000">
      <w:pPr>
        <w:spacing w:after="0" w:line="240" w:lineRule="auto"/>
        <w:jc w:val="both"/>
        <w:rPr>
          <w:rFonts w:ascii="Times New Roman" w:eastAsia="Times New Roman" w:hAnsi="Times New Roman" w:cs="Times New Roman"/>
          <w:b/>
          <w:iCs/>
          <w:kern w:val="0"/>
          <w:sz w:val="24"/>
          <w:szCs w:val="24"/>
          <w:lang w:eastAsia="lv-LV"/>
          <w14:ligatures w14:val="none"/>
        </w:rPr>
      </w:pPr>
      <w:bookmarkStart w:id="410" w:name="_Hlk152150915"/>
      <w:bookmarkStart w:id="411" w:name="_Hlk152149968"/>
      <w:r w:rsidRPr="00F73000">
        <w:rPr>
          <w:rFonts w:ascii="Times New Roman" w:eastAsia="Times New Roman" w:hAnsi="Times New Roman" w:cs="Times New Roman"/>
          <w:b/>
          <w:iCs/>
          <w:kern w:val="0"/>
          <w:sz w:val="24"/>
          <w:szCs w:val="24"/>
          <w:lang w:eastAsia="lv-LV"/>
          <w14:ligatures w14:val="none"/>
        </w:rPr>
        <w:t xml:space="preserve">Par </w:t>
      </w:r>
      <w:proofErr w:type="spellStart"/>
      <w:r w:rsidRPr="00F73000">
        <w:rPr>
          <w:rFonts w:ascii="Times New Roman" w:eastAsia="Times New Roman" w:hAnsi="Times New Roman" w:cs="Times New Roman"/>
          <w:b/>
          <w:iCs/>
          <w:kern w:val="0"/>
          <w:sz w:val="24"/>
          <w:szCs w:val="24"/>
          <w:lang w:eastAsia="lv-LV"/>
          <w14:ligatures w14:val="none"/>
        </w:rPr>
        <w:t>grantu</w:t>
      </w:r>
      <w:proofErr w:type="spellEnd"/>
      <w:r w:rsidRPr="00F73000">
        <w:rPr>
          <w:rFonts w:ascii="Times New Roman" w:eastAsia="Times New Roman" w:hAnsi="Times New Roman" w:cs="Times New Roman"/>
          <w:b/>
          <w:iCs/>
          <w:kern w:val="0"/>
          <w:sz w:val="24"/>
          <w:szCs w:val="24"/>
          <w:lang w:eastAsia="lv-LV"/>
          <w14:ligatures w14:val="none"/>
        </w:rPr>
        <w:t xml:space="preserve"> konkursa “Konkurētspējas, izaugsmes, pētniecības un inovāciju kapacitātes stiprināšana uzņēmumiem” 2025.</w:t>
      </w:r>
      <w:r>
        <w:rPr>
          <w:rFonts w:ascii="Times New Roman" w:eastAsia="Times New Roman" w:hAnsi="Times New Roman" w:cs="Times New Roman"/>
          <w:b/>
          <w:iCs/>
          <w:kern w:val="0"/>
          <w:sz w:val="24"/>
          <w:szCs w:val="24"/>
          <w:lang w:eastAsia="lv-LV"/>
          <w14:ligatures w14:val="none"/>
        </w:rPr>
        <w:t> </w:t>
      </w:r>
      <w:r w:rsidRPr="00F73000">
        <w:rPr>
          <w:rFonts w:ascii="Times New Roman" w:eastAsia="Times New Roman" w:hAnsi="Times New Roman" w:cs="Times New Roman"/>
          <w:b/>
          <w:iCs/>
          <w:kern w:val="0"/>
          <w:sz w:val="24"/>
          <w:szCs w:val="24"/>
          <w:lang w:eastAsia="lv-LV"/>
          <w14:ligatures w14:val="none"/>
        </w:rPr>
        <w:t xml:space="preserve">gada nolikumu </w:t>
      </w:r>
    </w:p>
    <w:p w14:paraId="5F3F8F38" w14:textId="77777777" w:rsidR="00F73000" w:rsidRPr="00F73000" w:rsidRDefault="00F73000" w:rsidP="00F73000">
      <w:pPr>
        <w:spacing w:after="0" w:line="240" w:lineRule="auto"/>
        <w:jc w:val="both"/>
        <w:rPr>
          <w:rFonts w:ascii="Times New Roman" w:eastAsia="Times New Roman" w:hAnsi="Times New Roman" w:cs="Times New Roman"/>
          <w:i/>
          <w:iCs/>
          <w:kern w:val="0"/>
          <w:sz w:val="24"/>
          <w:szCs w:val="24"/>
          <w:lang w:eastAsia="lv-LV"/>
          <w14:ligatures w14:val="none"/>
        </w:rPr>
      </w:pPr>
    </w:p>
    <w:p w14:paraId="7FF5442E" w14:textId="78DB7966" w:rsidR="00F73000" w:rsidRPr="00F73000" w:rsidRDefault="00F73000" w:rsidP="00F7300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F73000">
        <w:rPr>
          <w:rFonts w:ascii="Times New Roman" w:eastAsia="Times New Roman" w:hAnsi="Times New Roman" w:cs="Times New Roman"/>
          <w:kern w:val="0"/>
          <w:sz w:val="24"/>
          <w:szCs w:val="24"/>
          <w:lang w:eastAsia="lv-LV"/>
          <w14:ligatures w14:val="none"/>
        </w:rPr>
        <w:t>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pasākumiem jaunu produktu un tehnoloģiju attīstīšanai, iesaistei sadarbības platformās un pētniecības programmās, inovatīvu aprites ekonomikas principu ieviešanai uzņēmumā.</w:t>
      </w:r>
    </w:p>
    <w:p w14:paraId="2CDB284C" w14:textId="77777777" w:rsidR="00922F0B" w:rsidRDefault="00F73000" w:rsidP="00922F0B">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F73000">
        <w:rPr>
          <w:rFonts w:ascii="Times New Roman" w:eastAsia="Calibri" w:hAnsi="Times New Roman" w:cs="Times New Roman"/>
          <w:kern w:val="0"/>
          <w:sz w:val="24"/>
          <w:szCs w:val="24"/>
          <w:lang w:eastAsia="lv-LV"/>
          <w14:ligatures w14:val="none"/>
        </w:rPr>
        <w:t>Noklausījusies sniegto informāciju</w:t>
      </w:r>
      <w:r w:rsidRPr="00F73000">
        <w:rPr>
          <w:rFonts w:ascii="Times New Roman" w:eastAsia="Times New Roman" w:hAnsi="Times New Roman" w:cs="Times New Roman"/>
          <w:kern w:val="0"/>
          <w:sz w:val="24"/>
          <w:szCs w:val="24"/>
          <w:lang w:eastAsia="lv-LV"/>
          <w14:ligatures w14:val="none"/>
        </w:rPr>
        <w:t>,</w:t>
      </w:r>
      <w:r>
        <w:rPr>
          <w:rFonts w:ascii="Times New Roman" w:eastAsia="Calibri" w:hAnsi="Times New Roman" w:cs="Times New Roman"/>
          <w:kern w:val="0"/>
          <w:sz w:val="24"/>
          <w:szCs w:val="24"/>
          <w:lang w:eastAsia="lv-LV"/>
          <w14:ligatures w14:val="none"/>
        </w:rPr>
        <w:t xml:space="preserve"> </w:t>
      </w:r>
      <w:r w:rsidRPr="00F73000">
        <w:rPr>
          <w:rFonts w:ascii="Times New Roman" w:eastAsia="Times New Roman" w:hAnsi="Times New Roman" w:cs="Times New Roman"/>
          <w:kern w:val="0"/>
          <w:sz w:val="24"/>
          <w:szCs w:val="24"/>
          <w:lang w:eastAsia="lv-LV"/>
          <w14:ligatures w14:val="none"/>
        </w:rPr>
        <w:t>ņemot vērā 09.10.2024. Uzņēmējdarbības, teritoriālo un vides jautājumu komitejas atzinumu un Finanšu ministrijas 22.11.2024. saskaņojumu par precizētajiem nolikuma projektiem</w:t>
      </w:r>
      <w:r>
        <w:rPr>
          <w:rFonts w:ascii="Times New Roman" w:eastAsia="Times New Roman" w:hAnsi="Times New Roman" w:cs="Times New Roman"/>
          <w:kern w:val="0"/>
          <w:sz w:val="24"/>
          <w:szCs w:val="24"/>
          <w:lang w:eastAsia="lv-LV"/>
          <w14:ligatures w14:val="none"/>
        </w:rPr>
        <w:t>,</w:t>
      </w:r>
      <w:r w:rsidRPr="00F73000">
        <w:rPr>
          <w:rFonts w:ascii="Times New Roman" w:eastAsia="Times New Roman" w:hAnsi="Times New Roman" w:cs="Times New Roman"/>
          <w:kern w:val="0"/>
          <w:sz w:val="24"/>
          <w:szCs w:val="24"/>
          <w:lang w:eastAsia="lv-LV"/>
          <w14:ligatures w14:val="none"/>
        </w:rPr>
        <w:t xml:space="preserve"> </w:t>
      </w:r>
      <w:r w:rsidR="00922F0B">
        <w:rPr>
          <w:rFonts w:ascii="Times New Roman" w:eastAsia="Times New Roman" w:hAnsi="Times New Roman" w:cs="Times New Roman"/>
          <w:kern w:val="0"/>
          <w:sz w:val="24"/>
          <w:szCs w:val="24"/>
          <w:lang w:eastAsia="lo-LA" w:bidi="lo-LA"/>
          <w14:ligatures w14:val="none"/>
        </w:rPr>
        <w:t>atklāti balsojot</w:t>
      </w:r>
      <w:r w:rsidR="00922F0B">
        <w:rPr>
          <w:rFonts w:ascii="Times New Roman" w:eastAsia="Times New Roman" w:hAnsi="Times New Roman" w:cs="Times New Roman"/>
          <w:b/>
          <w:kern w:val="0"/>
          <w:sz w:val="24"/>
          <w:szCs w:val="24"/>
          <w:lang w:eastAsia="lo-LA" w:bidi="lo-LA"/>
          <w14:ligatures w14:val="none"/>
        </w:rPr>
        <w:t xml:space="preserve">: PAR – 17 </w:t>
      </w:r>
      <w:r w:rsidR="00922F0B">
        <w:rPr>
          <w:rFonts w:ascii="Times New Roman" w:eastAsia="Times New Roman" w:hAnsi="Times New Roman" w:cs="Times New Roman"/>
          <w:bCs/>
          <w:kern w:val="0"/>
          <w:sz w:val="24"/>
          <w:szCs w:val="24"/>
          <w:lang w:eastAsia="lo-LA" w:bidi="lo-LA"/>
          <w14:ligatures w14:val="none"/>
        </w:rPr>
        <w:t>(</w:t>
      </w:r>
      <w:r w:rsidR="00922F0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922F0B">
        <w:rPr>
          <w:rFonts w:ascii="Times New Roman" w:eastAsia="Times New Roman" w:hAnsi="Times New Roman" w:cs="Times New Roman"/>
          <w:bCs/>
          <w:kern w:val="0"/>
          <w:sz w:val="24"/>
          <w:szCs w:val="24"/>
          <w:lang w:eastAsia="lo-LA" w:bidi="lo-LA"/>
          <w14:ligatures w14:val="none"/>
        </w:rPr>
        <w:t xml:space="preserve">), </w:t>
      </w:r>
      <w:r w:rsidR="00922F0B">
        <w:rPr>
          <w:rFonts w:ascii="Times New Roman" w:eastAsia="Times New Roman" w:hAnsi="Times New Roman" w:cs="Times New Roman"/>
          <w:b/>
          <w:kern w:val="0"/>
          <w:sz w:val="24"/>
          <w:szCs w:val="24"/>
          <w:lang w:eastAsia="lo-LA" w:bidi="lo-LA"/>
          <w14:ligatures w14:val="none"/>
        </w:rPr>
        <w:t>PRET - NAV, ATTURAS - NAV</w:t>
      </w:r>
      <w:r w:rsidR="00922F0B">
        <w:rPr>
          <w:rFonts w:ascii="Times New Roman" w:eastAsia="Times New Roman" w:hAnsi="Times New Roman" w:cs="Times New Roman"/>
          <w:kern w:val="0"/>
          <w:sz w:val="24"/>
          <w:szCs w:val="24"/>
          <w:lang w:eastAsia="lo-LA" w:bidi="lo-LA"/>
          <w14:ligatures w14:val="none"/>
        </w:rPr>
        <w:t xml:space="preserve">, Madonas novada pašvaldības dome </w:t>
      </w:r>
      <w:r w:rsidR="00922F0B">
        <w:rPr>
          <w:rFonts w:ascii="Times New Roman" w:eastAsia="Times New Roman" w:hAnsi="Times New Roman" w:cs="Times New Roman"/>
          <w:b/>
          <w:kern w:val="0"/>
          <w:sz w:val="24"/>
          <w:szCs w:val="24"/>
          <w:lang w:eastAsia="lo-LA" w:bidi="lo-LA"/>
          <w14:ligatures w14:val="none"/>
        </w:rPr>
        <w:t>NOLEMJ</w:t>
      </w:r>
      <w:r w:rsidR="00922F0B">
        <w:rPr>
          <w:rFonts w:ascii="Times New Roman" w:eastAsia="Times New Roman" w:hAnsi="Times New Roman" w:cs="Times New Roman"/>
          <w:kern w:val="0"/>
          <w:sz w:val="24"/>
          <w:szCs w:val="24"/>
          <w:lang w:eastAsia="lo-LA" w:bidi="lo-LA"/>
          <w14:ligatures w14:val="none"/>
        </w:rPr>
        <w:t>:</w:t>
      </w:r>
    </w:p>
    <w:p w14:paraId="37F08C03" w14:textId="6EA5A72D" w:rsidR="00F73000" w:rsidRPr="00F73000" w:rsidRDefault="00F73000" w:rsidP="00922F0B">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p>
    <w:p w14:paraId="22381E5E" w14:textId="549CCDC9" w:rsidR="00F73000" w:rsidRPr="00F73000" w:rsidRDefault="00F73000" w:rsidP="00F73000">
      <w:pPr>
        <w:spacing w:after="0" w:line="240" w:lineRule="auto"/>
        <w:ind w:firstLine="709"/>
        <w:jc w:val="both"/>
        <w:rPr>
          <w:rFonts w:ascii="Times New Roman" w:eastAsia="Times New Roman" w:hAnsi="Times New Roman" w:cs="Times New Roman"/>
          <w:bCs/>
          <w:kern w:val="0"/>
          <w:sz w:val="24"/>
          <w:szCs w:val="24"/>
          <w:lang w:eastAsia="lv-LV"/>
          <w14:ligatures w14:val="none"/>
        </w:rPr>
      </w:pPr>
      <w:r w:rsidRPr="00F73000">
        <w:rPr>
          <w:rFonts w:ascii="Times New Roman" w:eastAsia="Times New Roman" w:hAnsi="Times New Roman" w:cs="Times New Roman"/>
          <w:kern w:val="0"/>
          <w:sz w:val="24"/>
          <w:szCs w:val="24"/>
          <w:lang w:eastAsia="lv-LV"/>
          <w14:ligatures w14:val="none"/>
        </w:rPr>
        <w:t xml:space="preserve">Apstiprināt </w:t>
      </w:r>
      <w:proofErr w:type="spellStart"/>
      <w:r w:rsidRPr="00F73000">
        <w:rPr>
          <w:rFonts w:ascii="Times New Roman" w:eastAsia="Times New Roman" w:hAnsi="Times New Roman" w:cs="Times New Roman"/>
          <w:kern w:val="0"/>
          <w:sz w:val="24"/>
          <w:szCs w:val="24"/>
          <w:lang w:eastAsia="lv-LV"/>
          <w14:ligatures w14:val="none"/>
        </w:rPr>
        <w:t>grantu</w:t>
      </w:r>
      <w:proofErr w:type="spellEnd"/>
      <w:r w:rsidRPr="00F73000">
        <w:rPr>
          <w:rFonts w:ascii="Times New Roman" w:eastAsia="Times New Roman" w:hAnsi="Times New Roman" w:cs="Times New Roman"/>
          <w:kern w:val="0"/>
          <w:sz w:val="24"/>
          <w:szCs w:val="24"/>
          <w:lang w:eastAsia="lv-LV"/>
          <w14:ligatures w14:val="none"/>
        </w:rPr>
        <w:t xml:space="preserve"> konkursa “Konkurētspējas, izaugsmes, pētniecības un inovāciju kapacitātes stiprināšana uzņēmumiem” nolikumu 2025.</w:t>
      </w:r>
      <w:r>
        <w:rPr>
          <w:rFonts w:ascii="Times New Roman" w:eastAsia="Times New Roman" w:hAnsi="Times New Roman" w:cs="Times New Roman"/>
          <w:kern w:val="0"/>
          <w:sz w:val="24"/>
          <w:szCs w:val="24"/>
          <w:lang w:eastAsia="lv-LV"/>
          <w14:ligatures w14:val="none"/>
        </w:rPr>
        <w:t> </w:t>
      </w:r>
      <w:r w:rsidRPr="00F73000">
        <w:rPr>
          <w:rFonts w:ascii="Times New Roman" w:eastAsia="Times New Roman" w:hAnsi="Times New Roman" w:cs="Times New Roman"/>
          <w:kern w:val="0"/>
          <w:sz w:val="24"/>
          <w:szCs w:val="24"/>
          <w:lang w:eastAsia="lv-LV"/>
          <w14:ligatures w14:val="none"/>
        </w:rPr>
        <w:t>gadam.</w:t>
      </w:r>
      <w:r w:rsidRPr="00F73000">
        <w:rPr>
          <w:rFonts w:ascii="Times New Roman" w:eastAsia="Times New Roman" w:hAnsi="Times New Roman" w:cs="Times New Roman"/>
          <w:bCs/>
          <w:kern w:val="0"/>
          <w:sz w:val="24"/>
          <w:szCs w:val="24"/>
          <w:lang w:eastAsia="lv-LV"/>
          <w14:ligatures w14:val="none"/>
        </w:rPr>
        <w:t xml:space="preserve"> </w:t>
      </w:r>
    </w:p>
    <w:p w14:paraId="4D019D89" w14:textId="77777777" w:rsidR="00885911" w:rsidRPr="00885911" w:rsidRDefault="00885911" w:rsidP="00885911">
      <w:pPr>
        <w:spacing w:after="0" w:line="240" w:lineRule="auto"/>
        <w:jc w:val="both"/>
        <w:rPr>
          <w:rFonts w:ascii="Times New Roman" w:eastAsia="Calibri" w:hAnsi="Times New Roman" w:cs="Times New Roman"/>
          <w:b/>
          <w:noProof/>
          <w:kern w:val="0"/>
          <w:sz w:val="24"/>
          <w:szCs w:val="24"/>
          <w:lang w:eastAsia="lv-LV"/>
          <w14:ligatures w14:val="none"/>
        </w:rPr>
      </w:pPr>
    </w:p>
    <w:bookmarkEnd w:id="410"/>
    <w:bookmarkEnd w:id="411"/>
    <w:p w14:paraId="7F7E4FA8" w14:textId="77777777" w:rsidR="001E3EC9" w:rsidRDefault="001E3EC9"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F6D06C3" w14:textId="77777777" w:rsidR="00885911" w:rsidRPr="00885911" w:rsidRDefault="00885911"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359FF593" w14:textId="77777777" w:rsidR="00F73000" w:rsidRPr="00F73000" w:rsidRDefault="00F73000" w:rsidP="00F73000">
      <w:pPr>
        <w:spacing w:after="0" w:line="240" w:lineRule="auto"/>
        <w:rPr>
          <w:rFonts w:ascii="Times New Roman" w:eastAsia="Times New Roman" w:hAnsi="Times New Roman" w:cs="Times New Roman"/>
          <w:i/>
          <w:kern w:val="0"/>
          <w:sz w:val="24"/>
          <w:szCs w:val="24"/>
          <w:lang w:eastAsia="lv-LV"/>
          <w14:ligatures w14:val="none"/>
        </w:rPr>
      </w:pPr>
      <w:proofErr w:type="spellStart"/>
      <w:r w:rsidRPr="00F73000">
        <w:rPr>
          <w:rFonts w:ascii="Times New Roman" w:eastAsia="Times New Roman" w:hAnsi="Times New Roman" w:cs="Times New Roman"/>
          <w:i/>
          <w:kern w:val="0"/>
          <w:sz w:val="24"/>
          <w:szCs w:val="24"/>
          <w:lang w:eastAsia="lv-LV"/>
          <w14:ligatures w14:val="none"/>
        </w:rPr>
        <w:t>Ananiča</w:t>
      </w:r>
      <w:proofErr w:type="spellEnd"/>
      <w:r>
        <w:rPr>
          <w:rFonts w:ascii="Times New Roman" w:eastAsia="Times New Roman" w:hAnsi="Times New Roman" w:cs="Times New Roman"/>
          <w:i/>
          <w:kern w:val="0"/>
          <w:sz w:val="24"/>
          <w:szCs w:val="24"/>
          <w:lang w:eastAsia="lv-LV"/>
          <w14:ligatures w14:val="none"/>
        </w:rPr>
        <w:t xml:space="preserve"> </w:t>
      </w:r>
      <w:r w:rsidRPr="00F73000">
        <w:rPr>
          <w:rFonts w:ascii="Times New Roman" w:eastAsia="Times New Roman" w:hAnsi="Times New Roman" w:cs="Times New Roman"/>
          <w:i/>
          <w:kern w:val="0"/>
          <w:sz w:val="24"/>
          <w:szCs w:val="24"/>
          <w:lang w:eastAsia="lv-LV"/>
          <w14:ligatures w14:val="none"/>
        </w:rPr>
        <w:t>28676640</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885911">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2E58" w14:textId="77777777" w:rsidR="00EE2A73" w:rsidRDefault="00EE2A73">
      <w:pPr>
        <w:spacing w:after="0" w:line="240" w:lineRule="auto"/>
      </w:pPr>
      <w:r>
        <w:separator/>
      </w:r>
    </w:p>
  </w:endnote>
  <w:endnote w:type="continuationSeparator" w:id="0">
    <w:p w14:paraId="03C1F148" w14:textId="77777777" w:rsidR="00EE2A73" w:rsidRDefault="00EE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479AA50" w:rsidR="00D94464" w:rsidRPr="00D51911" w:rsidRDefault="00D94464" w:rsidP="00D94464">
    <w:pPr>
      <w:pStyle w:val="Kjene"/>
    </w:pPr>
    <w:r w:rsidRPr="003C7F1F">
      <w:rPr>
        <w:sz w:val="20"/>
        <w:szCs w:val="20"/>
      </w:rPr>
      <w:t>DOKUMENTS PARAKSTĪTS AR DROŠU ELEKTRONISKO PARAKSTU UN SATUR LAIKA ZĪMOGU</w:t>
    </w: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B0A37" w14:textId="77777777" w:rsidR="00EE2A73" w:rsidRDefault="00EE2A73">
      <w:pPr>
        <w:spacing w:after="0" w:line="240" w:lineRule="auto"/>
      </w:pPr>
      <w:r>
        <w:separator/>
      </w:r>
    </w:p>
  </w:footnote>
  <w:footnote w:type="continuationSeparator" w:id="0">
    <w:p w14:paraId="47F693B6" w14:textId="77777777" w:rsidR="00EE2A73" w:rsidRDefault="00EE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0"/>
  </w:num>
  <w:num w:numId="2" w16cid:durableId="2063600743">
    <w:abstractNumId w:val="15"/>
  </w:num>
  <w:num w:numId="3" w16cid:durableId="905456810">
    <w:abstractNumId w:val="28"/>
  </w:num>
  <w:num w:numId="4" w16cid:durableId="936525064">
    <w:abstractNumId w:val="17"/>
  </w:num>
  <w:num w:numId="5" w16cid:durableId="2067138647">
    <w:abstractNumId w:val="7"/>
  </w:num>
  <w:num w:numId="6" w16cid:durableId="894505021">
    <w:abstractNumId w:val="19"/>
  </w:num>
  <w:num w:numId="7" w16cid:durableId="1373119056">
    <w:abstractNumId w:val="5"/>
  </w:num>
  <w:num w:numId="8" w16cid:durableId="569192722">
    <w:abstractNumId w:val="2"/>
  </w:num>
  <w:num w:numId="9" w16cid:durableId="2144153099">
    <w:abstractNumId w:val="10"/>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4"/>
  </w:num>
  <w:num w:numId="13" w16cid:durableId="565536508">
    <w:abstractNumId w:val="1"/>
  </w:num>
  <w:num w:numId="14" w16cid:durableId="1117604882">
    <w:abstractNumId w:val="36"/>
  </w:num>
  <w:num w:numId="15" w16cid:durableId="623194977">
    <w:abstractNumId w:val="22"/>
  </w:num>
  <w:num w:numId="16" w16cid:durableId="1662998400">
    <w:abstractNumId w:val="32"/>
  </w:num>
  <w:num w:numId="17" w16cid:durableId="1082874913">
    <w:abstractNumId w:val="18"/>
  </w:num>
  <w:num w:numId="18" w16cid:durableId="1306350640">
    <w:abstractNumId w:val="34"/>
  </w:num>
  <w:num w:numId="19" w16cid:durableId="1815557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3"/>
  </w:num>
  <w:num w:numId="21" w16cid:durableId="1842502897">
    <w:abstractNumId w:val="31"/>
  </w:num>
  <w:num w:numId="22" w16cid:durableId="1682703194">
    <w:abstractNumId w:val="26"/>
  </w:num>
  <w:num w:numId="23" w16cid:durableId="674039535">
    <w:abstractNumId w:val="12"/>
  </w:num>
  <w:num w:numId="24" w16cid:durableId="522984173">
    <w:abstractNumId w:val="4"/>
  </w:num>
  <w:num w:numId="25" w16cid:durableId="941258116">
    <w:abstractNumId w:val="35"/>
  </w:num>
  <w:num w:numId="26" w16cid:durableId="132604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1"/>
  </w:num>
  <w:num w:numId="28" w16cid:durableId="1930044034">
    <w:abstractNumId w:val="3"/>
  </w:num>
  <w:num w:numId="29" w16cid:durableId="1838425751">
    <w:abstractNumId w:val="9"/>
  </w:num>
  <w:num w:numId="30" w16cid:durableId="367528202">
    <w:abstractNumId w:val="16"/>
  </w:num>
  <w:num w:numId="31" w16cid:durableId="2050178967">
    <w:abstractNumId w:val="13"/>
  </w:num>
  <w:num w:numId="32" w16cid:durableId="1931888915">
    <w:abstractNumId w:val="25"/>
  </w:num>
  <w:num w:numId="33" w16cid:durableId="450590382">
    <w:abstractNumId w:val="29"/>
  </w:num>
  <w:num w:numId="34" w16cid:durableId="1785229269">
    <w:abstractNumId w:val="24"/>
  </w:num>
  <w:num w:numId="35" w16cid:durableId="688870388">
    <w:abstractNumId w:val="21"/>
  </w:num>
  <w:num w:numId="36" w16cid:durableId="1820338956">
    <w:abstractNumId w:val="6"/>
  </w:num>
  <w:num w:numId="37" w16cid:durableId="1967079974">
    <w:abstractNumId w:val="27"/>
  </w:num>
  <w:num w:numId="38" w16cid:durableId="15750093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3EC9"/>
    <w:rsid w:val="001E44AF"/>
    <w:rsid w:val="001F6CBC"/>
    <w:rsid w:val="00201168"/>
    <w:rsid w:val="00202676"/>
    <w:rsid w:val="002030BD"/>
    <w:rsid w:val="00206967"/>
    <w:rsid w:val="00216B1C"/>
    <w:rsid w:val="00220323"/>
    <w:rsid w:val="002229BB"/>
    <w:rsid w:val="00224695"/>
    <w:rsid w:val="002247E6"/>
    <w:rsid w:val="00226740"/>
    <w:rsid w:val="00230ADB"/>
    <w:rsid w:val="00234339"/>
    <w:rsid w:val="002346A1"/>
    <w:rsid w:val="00236EBF"/>
    <w:rsid w:val="00237B4C"/>
    <w:rsid w:val="0024238C"/>
    <w:rsid w:val="00243608"/>
    <w:rsid w:val="00243F99"/>
    <w:rsid w:val="00250AB4"/>
    <w:rsid w:val="00255822"/>
    <w:rsid w:val="0026300A"/>
    <w:rsid w:val="00265A03"/>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7160"/>
    <w:rsid w:val="00437F4A"/>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0730"/>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85911"/>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14808"/>
    <w:rsid w:val="00922F0B"/>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23DE"/>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A73"/>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73000"/>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20769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1</Pages>
  <Words>1422</Words>
  <Characters>811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252</cp:revision>
  <dcterms:created xsi:type="dcterms:W3CDTF">2024-09-06T08:06:00Z</dcterms:created>
  <dcterms:modified xsi:type="dcterms:W3CDTF">2024-12-27T11:26:00Z</dcterms:modified>
</cp:coreProperties>
</file>